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5E212" w14:textId="6966FC86" w:rsidR="00F86A73" w:rsidRPr="00FE0EE9" w:rsidRDefault="004B566C" w:rsidP="00C445AD">
      <w:pPr>
        <w:pStyle w:val="FP"/>
        <w:tabs>
          <w:tab w:val="left" w:pos="567"/>
        </w:tabs>
        <w:rPr>
          <w:rFonts w:ascii="Arial" w:hAnsi="Arial" w:cs="Arial"/>
          <w:b/>
          <w:sz w:val="24"/>
          <w:szCs w:val="24"/>
          <w:lang w:eastAsia="ja-JP"/>
        </w:rPr>
      </w:pPr>
      <w:r w:rsidRPr="00FE0EE9">
        <w:rPr>
          <w:rFonts w:ascii="Arial" w:hAnsi="Arial" w:cs="Arial"/>
          <w:b/>
          <w:sz w:val="24"/>
          <w:szCs w:val="24"/>
        </w:rPr>
        <w:t xml:space="preserve">3GPP </w:t>
      </w:r>
      <w:r w:rsidR="00F86A73" w:rsidRPr="00FE0EE9">
        <w:rPr>
          <w:rFonts w:ascii="Arial" w:hAnsi="Arial" w:cs="Arial"/>
          <w:b/>
          <w:sz w:val="24"/>
          <w:szCs w:val="24"/>
        </w:rPr>
        <w:t>TSG</w:t>
      </w:r>
      <w:r w:rsidR="00D45B2F" w:rsidRPr="00FE0EE9">
        <w:rPr>
          <w:rFonts w:ascii="Arial" w:hAnsi="Arial" w:cs="Arial"/>
          <w:b/>
          <w:sz w:val="24"/>
          <w:szCs w:val="24"/>
        </w:rPr>
        <w:t xml:space="preserve"> </w:t>
      </w:r>
      <w:r w:rsidRPr="00FE0EE9">
        <w:rPr>
          <w:rFonts w:ascii="Arial" w:hAnsi="Arial" w:cs="Arial"/>
          <w:b/>
          <w:sz w:val="24"/>
          <w:szCs w:val="24"/>
        </w:rPr>
        <w:t>RAN</w:t>
      </w:r>
      <w:r w:rsidR="00F86A73" w:rsidRPr="00FE0EE9">
        <w:rPr>
          <w:rFonts w:ascii="Arial" w:hAnsi="Arial" w:cs="Arial"/>
          <w:b/>
          <w:sz w:val="24"/>
          <w:szCs w:val="24"/>
        </w:rPr>
        <w:t xml:space="preserve"> meeting #</w:t>
      </w:r>
      <w:r w:rsidR="00207DC4" w:rsidRPr="00FE0EE9">
        <w:rPr>
          <w:rFonts w:ascii="Arial" w:hAnsi="Arial" w:cs="Arial"/>
          <w:b/>
          <w:sz w:val="24"/>
          <w:szCs w:val="24"/>
        </w:rPr>
        <w:t>82</w:t>
      </w:r>
      <w:r w:rsidR="00F86A73" w:rsidRPr="00FE0EE9">
        <w:rPr>
          <w:rFonts w:ascii="Arial" w:hAnsi="Arial" w:cs="Arial"/>
          <w:b/>
          <w:sz w:val="24"/>
          <w:szCs w:val="24"/>
        </w:rPr>
        <w:tab/>
      </w:r>
      <w:r w:rsidR="00D45B2F" w:rsidRPr="00FE0EE9">
        <w:rPr>
          <w:rFonts w:ascii="Arial" w:hAnsi="Arial" w:cs="Arial"/>
          <w:b/>
          <w:sz w:val="24"/>
          <w:szCs w:val="24"/>
        </w:rPr>
        <w:tab/>
      </w:r>
      <w:r w:rsidR="00D45B2F" w:rsidRPr="00FE0EE9">
        <w:rPr>
          <w:rFonts w:ascii="Arial" w:hAnsi="Arial" w:cs="Arial"/>
          <w:b/>
          <w:sz w:val="24"/>
          <w:szCs w:val="24"/>
        </w:rPr>
        <w:tab/>
      </w:r>
      <w:r w:rsidR="00D45B2F" w:rsidRPr="00FE0EE9">
        <w:rPr>
          <w:rFonts w:ascii="Arial" w:hAnsi="Arial" w:cs="Arial"/>
          <w:b/>
          <w:sz w:val="24"/>
          <w:szCs w:val="24"/>
        </w:rPr>
        <w:tab/>
      </w:r>
      <w:r w:rsidR="00D45B2F" w:rsidRPr="00FE0EE9">
        <w:rPr>
          <w:rFonts w:ascii="Arial" w:hAnsi="Arial" w:cs="Arial"/>
          <w:b/>
          <w:sz w:val="24"/>
          <w:szCs w:val="24"/>
        </w:rPr>
        <w:tab/>
      </w:r>
      <w:r w:rsidR="00D45B2F" w:rsidRPr="00FE0EE9">
        <w:rPr>
          <w:rFonts w:ascii="Arial" w:hAnsi="Arial" w:cs="Arial"/>
          <w:b/>
          <w:sz w:val="24"/>
          <w:szCs w:val="24"/>
        </w:rPr>
        <w:tab/>
      </w:r>
      <w:r w:rsidR="00D45B2F" w:rsidRPr="00FE0EE9">
        <w:rPr>
          <w:rFonts w:ascii="Arial" w:hAnsi="Arial" w:cs="Arial"/>
          <w:b/>
          <w:sz w:val="24"/>
          <w:szCs w:val="24"/>
        </w:rPr>
        <w:tab/>
      </w:r>
      <w:r w:rsidR="00D45B2F" w:rsidRPr="00FE0EE9">
        <w:rPr>
          <w:rFonts w:ascii="Arial" w:hAnsi="Arial" w:cs="Arial"/>
          <w:b/>
          <w:sz w:val="24"/>
          <w:szCs w:val="24"/>
        </w:rPr>
        <w:tab/>
      </w:r>
      <w:r w:rsidR="00D45B2F" w:rsidRPr="00FE0EE9">
        <w:rPr>
          <w:rFonts w:ascii="Arial" w:hAnsi="Arial" w:cs="Arial"/>
          <w:b/>
          <w:sz w:val="24"/>
          <w:szCs w:val="24"/>
        </w:rPr>
        <w:tab/>
      </w:r>
      <w:r w:rsidR="00D45B2F" w:rsidRPr="00FE0EE9">
        <w:rPr>
          <w:rFonts w:ascii="Arial" w:hAnsi="Arial" w:cs="Arial"/>
          <w:b/>
          <w:sz w:val="24"/>
          <w:szCs w:val="24"/>
        </w:rPr>
        <w:tab/>
      </w:r>
      <w:r w:rsidR="00F86A73" w:rsidRPr="00FE0EE9">
        <w:rPr>
          <w:rFonts w:ascii="Arial" w:hAnsi="Arial" w:cs="Arial"/>
          <w:b/>
          <w:sz w:val="24"/>
          <w:szCs w:val="24"/>
        </w:rPr>
        <w:t>RP-</w:t>
      </w:r>
      <w:r w:rsidR="00900DFA" w:rsidRPr="00900DFA">
        <w:t xml:space="preserve"> </w:t>
      </w:r>
      <w:r w:rsidR="00900DFA" w:rsidRPr="00900DFA">
        <w:rPr>
          <w:rFonts w:ascii="Arial" w:hAnsi="Arial" w:cs="Arial"/>
          <w:b/>
          <w:sz w:val="24"/>
          <w:szCs w:val="24"/>
        </w:rPr>
        <w:t>182573</w:t>
      </w:r>
    </w:p>
    <w:p w14:paraId="0A1EA2C9" w14:textId="77777777" w:rsidR="00F86A73" w:rsidRPr="004B566C" w:rsidRDefault="00207DC4" w:rsidP="004B566C">
      <w:pPr>
        <w:tabs>
          <w:tab w:val="left" w:pos="567"/>
        </w:tabs>
        <w:rPr>
          <w:rFonts w:ascii="Arial" w:hAnsi="Arial" w:cs="Arial"/>
          <w:b/>
          <w:sz w:val="24"/>
        </w:rPr>
      </w:pPr>
      <w:r w:rsidRPr="00FE0EE9">
        <w:rPr>
          <w:rFonts w:ascii="Arial" w:hAnsi="Arial" w:cs="Arial"/>
          <w:b/>
          <w:sz w:val="24"/>
        </w:rPr>
        <w:t>Sorrento, Italy</w:t>
      </w:r>
      <w:r w:rsidR="00C266F9" w:rsidRPr="00FE0EE9">
        <w:rPr>
          <w:rFonts w:ascii="Arial" w:hAnsi="Arial" w:cs="Arial"/>
          <w:b/>
          <w:sz w:val="24"/>
        </w:rPr>
        <w:t>,</w:t>
      </w:r>
      <w:r w:rsidR="00D17794" w:rsidRPr="00FE0EE9">
        <w:rPr>
          <w:rFonts w:ascii="Arial" w:hAnsi="Arial" w:cs="Arial"/>
          <w:b/>
          <w:sz w:val="24"/>
        </w:rPr>
        <w:t xml:space="preserve"> </w:t>
      </w:r>
      <w:r w:rsidRPr="00FE0EE9">
        <w:rPr>
          <w:rFonts w:ascii="Arial" w:hAnsi="Arial" w:cs="Arial"/>
          <w:b/>
          <w:sz w:val="24"/>
        </w:rPr>
        <w:t>December</w:t>
      </w:r>
      <w:r w:rsidR="00AE08EB" w:rsidRPr="00FE0EE9">
        <w:rPr>
          <w:rFonts w:ascii="Arial" w:hAnsi="Arial" w:cs="Arial"/>
          <w:b/>
          <w:sz w:val="24"/>
        </w:rPr>
        <w:t xml:space="preserve"> </w:t>
      </w:r>
      <w:r w:rsidR="007113A1" w:rsidRPr="00FE0EE9">
        <w:rPr>
          <w:rFonts w:ascii="Arial" w:hAnsi="Arial" w:cs="Arial"/>
          <w:b/>
          <w:sz w:val="24"/>
        </w:rPr>
        <w:t>1</w:t>
      </w:r>
      <w:r w:rsidR="00C21339" w:rsidRPr="00FE0EE9">
        <w:rPr>
          <w:rFonts w:ascii="Arial" w:hAnsi="Arial" w:cs="Arial"/>
          <w:b/>
          <w:sz w:val="24"/>
        </w:rPr>
        <w:t>0</w:t>
      </w:r>
      <w:r w:rsidR="00AE08EB" w:rsidRPr="00FE0EE9">
        <w:rPr>
          <w:rFonts w:ascii="Arial" w:hAnsi="Arial" w:cs="Arial"/>
          <w:b/>
          <w:sz w:val="24"/>
        </w:rPr>
        <w:t>-</w:t>
      </w:r>
      <w:r w:rsidR="00C21339" w:rsidRPr="00FE0EE9">
        <w:rPr>
          <w:rFonts w:ascii="Arial" w:hAnsi="Arial" w:cs="Arial"/>
          <w:b/>
          <w:sz w:val="24"/>
        </w:rPr>
        <w:t>13</w:t>
      </w:r>
      <w:r w:rsidR="00D17794" w:rsidRPr="00FE0EE9">
        <w:rPr>
          <w:rFonts w:ascii="Arial" w:hAnsi="Arial" w:cs="Arial"/>
          <w:b/>
          <w:sz w:val="24"/>
        </w:rPr>
        <w:t>, 201</w:t>
      </w:r>
      <w:r w:rsidR="00C80116" w:rsidRPr="00FE0EE9">
        <w:rPr>
          <w:rFonts w:ascii="Arial" w:hAnsi="Arial" w:cs="Arial"/>
          <w:b/>
          <w:sz w:val="24"/>
        </w:rPr>
        <w:t>8</w:t>
      </w:r>
    </w:p>
    <w:p w14:paraId="5457AF1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E5F148" w14:textId="4C9EECA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0EE9" w:rsidRPr="00FE0EE9">
        <w:rPr>
          <w:rFonts w:ascii="Arial" w:hAnsi="Arial" w:cs="Arial"/>
          <w:color w:val="000000" w:themeColor="text1"/>
          <w:lang w:eastAsia="ja-JP"/>
        </w:rPr>
        <w:t>10.2.4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E0EE9" w:rsidRPr="008836AC" w14:paraId="61ACAD4B" w14:textId="77777777" w:rsidTr="00871653">
        <w:tc>
          <w:tcPr>
            <w:tcW w:w="2436" w:type="dxa"/>
            <w:shd w:val="clear" w:color="auto" w:fill="auto"/>
          </w:tcPr>
          <w:p w14:paraId="0A6639C4" w14:textId="77777777" w:rsidR="00FE0EE9" w:rsidRPr="008836AC" w:rsidRDefault="00FE0EE9" w:rsidP="00FE0EE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EC2C92E" w14:textId="5918A91B" w:rsidR="00FE0EE9" w:rsidRPr="008836AC" w:rsidRDefault="00FE0EE9" w:rsidP="00FE0EE9">
            <w:pPr>
              <w:tabs>
                <w:tab w:val="left" w:pos="567"/>
              </w:tabs>
              <w:spacing w:after="0"/>
              <w:rPr>
                <w:rFonts w:ascii="Arial" w:hAnsi="Arial" w:cs="Arial"/>
              </w:rPr>
            </w:pPr>
            <w:r w:rsidRPr="00152A47">
              <w:rPr>
                <w:rFonts w:ascii="Arial" w:hAnsi="Arial" w:cs="Arial"/>
              </w:rPr>
              <w:t>Work Item on Enhancements to LTE operation in unlicensed spectrum</w:t>
            </w:r>
          </w:p>
        </w:tc>
      </w:tr>
      <w:tr w:rsidR="00FE0EE9" w:rsidRPr="00FE0EE9" w14:paraId="5649D3A9" w14:textId="77777777" w:rsidTr="00871653">
        <w:tc>
          <w:tcPr>
            <w:tcW w:w="2436" w:type="dxa"/>
            <w:shd w:val="clear" w:color="auto" w:fill="auto"/>
          </w:tcPr>
          <w:p w14:paraId="3881104E" w14:textId="77777777" w:rsidR="00FE0EE9" w:rsidRPr="008836AC" w:rsidRDefault="00FE0EE9" w:rsidP="00FE0EE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5B560E" w14:textId="77777777" w:rsidR="00FE0EE9" w:rsidRPr="00FE0EE9" w:rsidRDefault="00FE0EE9" w:rsidP="00FE0EE9">
            <w:pPr>
              <w:tabs>
                <w:tab w:val="left" w:pos="567"/>
              </w:tabs>
              <w:spacing w:after="0"/>
              <w:rPr>
                <w:rFonts w:ascii="Arial" w:hAnsi="Arial" w:cs="Arial"/>
                <w:color w:val="000000" w:themeColor="text1"/>
                <w:lang w:eastAsia="ja-JP"/>
              </w:rPr>
            </w:pPr>
            <w:r w:rsidRPr="00FE0EE9">
              <w:rPr>
                <w:rFonts w:ascii="Arial" w:hAnsi="Arial" w:cs="Arial"/>
                <w:color w:val="000000" w:themeColor="text1"/>
              </w:rPr>
              <w:t>Study Item:</w:t>
            </w:r>
            <w:r w:rsidRPr="00FE0EE9">
              <w:rPr>
                <w:rFonts w:ascii="Arial" w:hAnsi="Arial" w:cs="Arial" w:hint="eastAsia"/>
                <w:color w:val="000000" w:themeColor="text1"/>
                <w:lang w:eastAsia="ja-JP"/>
              </w:rPr>
              <w:t xml:space="preserve"> </w:t>
            </w:r>
          </w:p>
          <w:p w14:paraId="2D012922" w14:textId="0EA103F0" w:rsidR="00FE0EE9" w:rsidRPr="00FE0EE9" w:rsidRDefault="00FE0EE9" w:rsidP="00FE0EE9">
            <w:pPr>
              <w:tabs>
                <w:tab w:val="left" w:pos="567"/>
              </w:tabs>
              <w:spacing w:after="0"/>
              <w:rPr>
                <w:rFonts w:ascii="Arial" w:hAnsi="Arial" w:cs="Arial"/>
                <w:color w:val="000000" w:themeColor="text1"/>
              </w:rPr>
            </w:pPr>
            <w:r w:rsidRPr="00FE0EE9">
              <w:rPr>
                <w:rFonts w:ascii="Arial" w:hAnsi="Arial" w:cs="Arial"/>
                <w:color w:val="000000" w:themeColor="text1"/>
                <w:lang w:eastAsia="ja-JP"/>
              </w:rPr>
              <w:t>No</w:t>
            </w:r>
          </w:p>
        </w:tc>
        <w:tc>
          <w:tcPr>
            <w:tcW w:w="1842" w:type="dxa"/>
          </w:tcPr>
          <w:p w14:paraId="2093D339" w14:textId="77777777" w:rsidR="00FE0EE9" w:rsidRPr="00FE0EE9" w:rsidRDefault="00FE0EE9" w:rsidP="00FE0EE9">
            <w:pPr>
              <w:tabs>
                <w:tab w:val="left" w:pos="567"/>
              </w:tabs>
              <w:spacing w:after="0"/>
              <w:rPr>
                <w:rFonts w:ascii="Arial" w:hAnsi="Arial" w:cs="Arial"/>
                <w:color w:val="000000" w:themeColor="text1"/>
                <w:lang w:eastAsia="ja-JP"/>
              </w:rPr>
            </w:pPr>
            <w:r w:rsidRPr="00FE0EE9">
              <w:rPr>
                <w:rFonts w:ascii="Arial" w:hAnsi="Arial" w:cs="Arial"/>
                <w:color w:val="000000" w:themeColor="text1"/>
              </w:rPr>
              <w:t>Core part:</w:t>
            </w:r>
            <w:r w:rsidRPr="00FE0EE9">
              <w:rPr>
                <w:rFonts w:ascii="Arial" w:hAnsi="Arial" w:cs="Arial"/>
                <w:color w:val="000000" w:themeColor="text1"/>
                <w:lang w:eastAsia="ja-JP"/>
              </w:rPr>
              <w:t xml:space="preserve"> </w:t>
            </w:r>
          </w:p>
          <w:p w14:paraId="621AEB53" w14:textId="7C544A70" w:rsidR="00FE0EE9" w:rsidRPr="00FE0EE9" w:rsidRDefault="00FF320F" w:rsidP="00FE0EE9">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c>
          <w:tcPr>
            <w:tcW w:w="2309" w:type="dxa"/>
            <w:gridSpan w:val="2"/>
          </w:tcPr>
          <w:p w14:paraId="3DC2C324" w14:textId="77777777" w:rsidR="00FE0EE9" w:rsidRPr="00FE0EE9" w:rsidRDefault="00FE0EE9" w:rsidP="00FE0EE9">
            <w:pPr>
              <w:tabs>
                <w:tab w:val="left" w:pos="567"/>
              </w:tabs>
              <w:spacing w:after="0"/>
              <w:rPr>
                <w:rFonts w:ascii="Arial" w:hAnsi="Arial" w:cs="Arial"/>
                <w:color w:val="000000" w:themeColor="text1"/>
              </w:rPr>
            </w:pPr>
            <w:r w:rsidRPr="00FE0EE9">
              <w:rPr>
                <w:rFonts w:ascii="Arial" w:hAnsi="Arial" w:cs="Arial"/>
                <w:color w:val="000000" w:themeColor="text1"/>
              </w:rPr>
              <w:t>Performance part:</w:t>
            </w:r>
          </w:p>
          <w:p w14:paraId="73C51CCF" w14:textId="59C673BA" w:rsidR="00FE0EE9" w:rsidRPr="00FE0EE9" w:rsidRDefault="00FE0EE9" w:rsidP="00FE0EE9">
            <w:pPr>
              <w:tabs>
                <w:tab w:val="left" w:pos="567"/>
              </w:tabs>
              <w:spacing w:after="0"/>
              <w:rPr>
                <w:rFonts w:ascii="Arial" w:hAnsi="Arial" w:cs="Arial"/>
                <w:color w:val="000000" w:themeColor="text1"/>
                <w:lang w:eastAsia="ja-JP"/>
              </w:rPr>
            </w:pPr>
            <w:r w:rsidRPr="00FE0EE9">
              <w:rPr>
                <w:rFonts w:ascii="Arial" w:hAnsi="Arial" w:cs="Arial" w:hint="eastAsia"/>
                <w:color w:val="000000" w:themeColor="text1"/>
                <w:lang w:eastAsia="ja-JP"/>
              </w:rPr>
              <w:t>Yes</w:t>
            </w:r>
          </w:p>
        </w:tc>
        <w:tc>
          <w:tcPr>
            <w:tcW w:w="1653" w:type="dxa"/>
          </w:tcPr>
          <w:p w14:paraId="6BEF1E25" w14:textId="77777777" w:rsidR="00FE0EE9" w:rsidRPr="00FE0EE9" w:rsidRDefault="00FE0EE9" w:rsidP="00FE0EE9">
            <w:pPr>
              <w:tabs>
                <w:tab w:val="left" w:pos="567"/>
              </w:tabs>
              <w:spacing w:after="0"/>
              <w:rPr>
                <w:rFonts w:ascii="Arial" w:hAnsi="Arial" w:cs="Arial"/>
                <w:color w:val="000000" w:themeColor="text1"/>
              </w:rPr>
            </w:pPr>
            <w:r w:rsidRPr="00FE0EE9">
              <w:rPr>
                <w:rFonts w:ascii="Arial" w:hAnsi="Arial" w:cs="Arial"/>
                <w:color w:val="000000" w:themeColor="text1"/>
              </w:rPr>
              <w:t>Testing part:</w:t>
            </w:r>
          </w:p>
          <w:p w14:paraId="4F644F7A" w14:textId="2C6CAD05" w:rsidR="00FE0EE9" w:rsidRPr="00FE0EE9" w:rsidRDefault="00FE0EE9" w:rsidP="00FE0EE9">
            <w:pPr>
              <w:tabs>
                <w:tab w:val="left" w:pos="567"/>
              </w:tabs>
              <w:spacing w:after="0"/>
              <w:rPr>
                <w:rFonts w:ascii="Arial" w:hAnsi="Arial" w:cs="Arial"/>
                <w:color w:val="000000" w:themeColor="text1"/>
                <w:lang w:eastAsia="ja-JP"/>
              </w:rPr>
            </w:pPr>
            <w:r w:rsidRPr="00FE0EE9">
              <w:rPr>
                <w:rFonts w:ascii="Arial" w:hAnsi="Arial" w:cs="Arial" w:hint="eastAsia"/>
                <w:color w:val="000000" w:themeColor="text1"/>
                <w:lang w:eastAsia="ja-JP"/>
              </w:rPr>
              <w:t>No</w:t>
            </w:r>
          </w:p>
        </w:tc>
      </w:tr>
      <w:tr w:rsidR="00FE0EE9" w:rsidRPr="008836AC" w14:paraId="0EFB2959" w14:textId="77777777" w:rsidTr="00871653">
        <w:tc>
          <w:tcPr>
            <w:tcW w:w="2436" w:type="dxa"/>
          </w:tcPr>
          <w:p w14:paraId="6949DA27" w14:textId="77777777" w:rsidR="00FE0EE9" w:rsidRPr="008836AC" w:rsidRDefault="00FE0EE9" w:rsidP="00FE0EE9">
            <w:pPr>
              <w:tabs>
                <w:tab w:val="left" w:pos="567"/>
              </w:tabs>
              <w:spacing w:after="0"/>
              <w:rPr>
                <w:rFonts w:ascii="Arial" w:hAnsi="Arial" w:cs="Arial"/>
                <w:b/>
              </w:rPr>
            </w:pPr>
            <w:r w:rsidRPr="008836AC">
              <w:rPr>
                <w:rFonts w:ascii="Arial" w:hAnsi="Arial" w:cs="Arial"/>
                <w:b/>
              </w:rPr>
              <w:t>Acronym</w:t>
            </w:r>
          </w:p>
        </w:tc>
        <w:tc>
          <w:tcPr>
            <w:tcW w:w="7650" w:type="dxa"/>
            <w:gridSpan w:val="5"/>
          </w:tcPr>
          <w:p w14:paraId="5142E940" w14:textId="243B244F" w:rsidR="00FE0EE9" w:rsidRPr="008836AC" w:rsidRDefault="00FE0EE9" w:rsidP="00FE0EE9">
            <w:pPr>
              <w:tabs>
                <w:tab w:val="left" w:pos="567"/>
              </w:tabs>
              <w:spacing w:after="0"/>
              <w:rPr>
                <w:rFonts w:ascii="Arial" w:hAnsi="Arial" w:cs="Arial"/>
              </w:rPr>
            </w:pPr>
            <w:proofErr w:type="spellStart"/>
            <w:r w:rsidRPr="00AB4714">
              <w:rPr>
                <w:rFonts w:ascii="Arial" w:hAnsi="Arial" w:cs="Arial"/>
              </w:rPr>
              <w:t>LTE_</w:t>
            </w:r>
            <w:r>
              <w:rPr>
                <w:rFonts w:ascii="Arial" w:hAnsi="Arial" w:cs="Arial"/>
              </w:rPr>
              <w:t>unlic</w:t>
            </w:r>
            <w:proofErr w:type="spellEnd"/>
          </w:p>
        </w:tc>
      </w:tr>
      <w:tr w:rsidR="00FE0EE9" w:rsidRPr="008836AC" w14:paraId="62E82629" w14:textId="77777777" w:rsidTr="00871653">
        <w:tc>
          <w:tcPr>
            <w:tcW w:w="2436" w:type="dxa"/>
          </w:tcPr>
          <w:p w14:paraId="546E00CA" w14:textId="77777777" w:rsidR="00FE0EE9" w:rsidRPr="008836AC" w:rsidRDefault="00FE0EE9" w:rsidP="00FE0EE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B212DD6" w14:textId="5F461C66" w:rsidR="00FE0EE9" w:rsidRPr="008836AC" w:rsidRDefault="00FE0EE9" w:rsidP="00FE0EE9">
            <w:pPr>
              <w:tabs>
                <w:tab w:val="left" w:pos="567"/>
              </w:tabs>
              <w:spacing w:after="0"/>
              <w:rPr>
                <w:rFonts w:ascii="Arial" w:hAnsi="Arial" w:cs="Arial"/>
                <w:lang w:eastAsia="ja-JP"/>
              </w:rPr>
            </w:pPr>
            <w:r w:rsidRPr="00B24C86">
              <w:rPr>
                <w:rFonts w:ascii="Arial" w:hAnsi="Arial" w:cs="Arial"/>
              </w:rPr>
              <w:t>750065</w:t>
            </w:r>
          </w:p>
        </w:tc>
      </w:tr>
      <w:tr w:rsidR="00FE0EE9" w:rsidRPr="008836AC" w14:paraId="0212C844" w14:textId="77777777" w:rsidTr="00871653">
        <w:tc>
          <w:tcPr>
            <w:tcW w:w="2436" w:type="dxa"/>
          </w:tcPr>
          <w:p w14:paraId="7F0CCE4E" w14:textId="77777777" w:rsidR="00FE0EE9" w:rsidRPr="008836AC" w:rsidRDefault="00FE0EE9" w:rsidP="00FE0EE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9537741" w14:textId="16D87207" w:rsidR="00FE0EE9" w:rsidRPr="008836AC" w:rsidRDefault="0024070B" w:rsidP="00FE0EE9">
            <w:pPr>
              <w:tabs>
                <w:tab w:val="left" w:pos="567"/>
              </w:tabs>
              <w:spacing w:after="0"/>
              <w:rPr>
                <w:rFonts w:ascii="Arial" w:hAnsi="Arial" w:cs="Arial"/>
                <w:lang w:eastAsia="ja-JP"/>
              </w:rPr>
            </w:pPr>
            <w:r w:rsidRPr="003C681E">
              <w:rPr>
                <w:rFonts w:ascii="Arial" w:hAnsi="Arial" w:cs="Arial"/>
                <w:lang w:eastAsia="ja-JP"/>
              </w:rPr>
              <w:t>RP-180402</w:t>
            </w:r>
          </w:p>
        </w:tc>
      </w:tr>
      <w:tr w:rsidR="00FE0EE9" w:rsidRPr="008836AC" w14:paraId="350F2727" w14:textId="77777777" w:rsidTr="00871653">
        <w:tc>
          <w:tcPr>
            <w:tcW w:w="2436" w:type="dxa"/>
          </w:tcPr>
          <w:p w14:paraId="25998F67" w14:textId="77777777" w:rsidR="00FE0EE9" w:rsidRDefault="00FE0EE9" w:rsidP="00FE0EE9">
            <w:pPr>
              <w:tabs>
                <w:tab w:val="left" w:pos="567"/>
              </w:tabs>
              <w:spacing w:after="0"/>
              <w:rPr>
                <w:rFonts w:ascii="Arial" w:hAnsi="Arial" w:cs="Arial"/>
                <w:b/>
              </w:rPr>
            </w:pPr>
            <w:r>
              <w:rPr>
                <w:rFonts w:ascii="Arial" w:hAnsi="Arial" w:cs="Arial"/>
                <w:b/>
              </w:rPr>
              <w:t>Target Completion Date</w:t>
            </w:r>
          </w:p>
          <w:p w14:paraId="0F1F2CD4" w14:textId="77777777" w:rsidR="00FE0EE9" w:rsidRPr="008836AC" w:rsidRDefault="00FE0EE9" w:rsidP="00FE0EE9">
            <w:pPr>
              <w:tabs>
                <w:tab w:val="left" w:pos="567"/>
              </w:tabs>
              <w:spacing w:after="0"/>
              <w:rPr>
                <w:rFonts w:ascii="Arial" w:hAnsi="Arial" w:cs="Arial"/>
                <w:b/>
              </w:rPr>
            </w:pPr>
            <w:r>
              <w:rPr>
                <w:rFonts w:ascii="Arial" w:hAnsi="Arial" w:cs="Arial"/>
                <w:b/>
              </w:rPr>
              <w:t>(indicate if changed)</w:t>
            </w:r>
          </w:p>
        </w:tc>
        <w:tc>
          <w:tcPr>
            <w:tcW w:w="1846" w:type="dxa"/>
          </w:tcPr>
          <w:p w14:paraId="3A07734B" w14:textId="77777777" w:rsidR="00FE0EE9" w:rsidRDefault="00FE0EE9" w:rsidP="00FE0EE9">
            <w:pPr>
              <w:tabs>
                <w:tab w:val="left" w:pos="567"/>
              </w:tabs>
              <w:spacing w:after="0"/>
              <w:rPr>
                <w:rFonts w:ascii="Arial" w:hAnsi="Arial" w:cs="Arial"/>
                <w:lang w:eastAsia="ja-JP"/>
              </w:rPr>
            </w:pPr>
            <w:r>
              <w:rPr>
                <w:rFonts w:ascii="Arial" w:hAnsi="Arial" w:cs="Arial"/>
                <w:lang w:eastAsia="ja-JP"/>
              </w:rPr>
              <w:t xml:space="preserve">Study Item: </w:t>
            </w:r>
          </w:p>
          <w:p w14:paraId="4ADED984" w14:textId="332F232B" w:rsidR="00FE0EE9" w:rsidRPr="008836AC" w:rsidRDefault="00FE0EE9" w:rsidP="00FE0EE9">
            <w:pPr>
              <w:tabs>
                <w:tab w:val="left" w:pos="567"/>
              </w:tabs>
              <w:spacing w:after="0"/>
              <w:rPr>
                <w:rFonts w:ascii="Arial" w:hAnsi="Arial" w:cs="Arial"/>
                <w:lang w:eastAsia="ja-JP"/>
              </w:rPr>
            </w:pPr>
          </w:p>
        </w:tc>
        <w:tc>
          <w:tcPr>
            <w:tcW w:w="1842" w:type="dxa"/>
          </w:tcPr>
          <w:p w14:paraId="624B6B8D" w14:textId="58436CF0" w:rsidR="00FE0EE9" w:rsidRPr="008836AC" w:rsidRDefault="00FE0EE9" w:rsidP="00FE0EE9">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269EED2" w14:textId="552BA037" w:rsidR="00FE0EE9" w:rsidRPr="008836AC" w:rsidRDefault="00FE0EE9" w:rsidP="00FE0EE9">
            <w:pPr>
              <w:tabs>
                <w:tab w:val="left" w:pos="567"/>
              </w:tabs>
              <w:spacing w:after="0"/>
              <w:rPr>
                <w:rFonts w:ascii="Arial" w:hAnsi="Arial" w:cs="Arial"/>
                <w:lang w:eastAsia="ja-JP"/>
              </w:rPr>
            </w:pPr>
            <w:r>
              <w:rPr>
                <w:rFonts w:ascii="Arial" w:hAnsi="Arial" w:cs="Arial"/>
                <w:lang w:eastAsia="ja-JP"/>
              </w:rPr>
              <w:t>Performance part: 12/2018</w:t>
            </w:r>
          </w:p>
        </w:tc>
        <w:tc>
          <w:tcPr>
            <w:tcW w:w="1694" w:type="dxa"/>
            <w:gridSpan w:val="2"/>
          </w:tcPr>
          <w:p w14:paraId="34FBA5A9" w14:textId="668C65ED" w:rsidR="00FE0EE9" w:rsidRPr="006A7BCB" w:rsidRDefault="00FE0EE9" w:rsidP="00FE0EE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FE0EE9" w:rsidRPr="008836AC" w14:paraId="2BE9795D" w14:textId="77777777" w:rsidTr="00871653">
        <w:tc>
          <w:tcPr>
            <w:tcW w:w="2436" w:type="dxa"/>
          </w:tcPr>
          <w:p w14:paraId="215DDD16" w14:textId="77777777" w:rsidR="00FE0EE9" w:rsidRDefault="00FE0EE9" w:rsidP="00FE0EE9">
            <w:pPr>
              <w:tabs>
                <w:tab w:val="left" w:pos="567"/>
              </w:tabs>
              <w:spacing w:after="0"/>
              <w:rPr>
                <w:rFonts w:ascii="Arial" w:hAnsi="Arial" w:cs="Arial"/>
                <w:b/>
              </w:rPr>
            </w:pPr>
            <w:r>
              <w:rPr>
                <w:rFonts w:ascii="Arial" w:hAnsi="Arial" w:cs="Arial"/>
                <w:b/>
              </w:rPr>
              <w:t>Overall Completion level</w:t>
            </w:r>
          </w:p>
        </w:tc>
        <w:tc>
          <w:tcPr>
            <w:tcW w:w="1846" w:type="dxa"/>
          </w:tcPr>
          <w:p w14:paraId="28F74745" w14:textId="77777777" w:rsidR="00FE0EE9" w:rsidRDefault="00FE0EE9" w:rsidP="00FE0EE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175F756" w14:textId="24F0D855" w:rsidR="00FE0EE9" w:rsidRPr="008836AC" w:rsidRDefault="00FE0EE9" w:rsidP="00FE0EE9">
            <w:pPr>
              <w:tabs>
                <w:tab w:val="left" w:pos="567"/>
              </w:tabs>
              <w:spacing w:after="0"/>
              <w:rPr>
                <w:rFonts w:ascii="Arial" w:hAnsi="Arial" w:cs="Arial"/>
                <w:lang w:eastAsia="ja-JP"/>
              </w:rPr>
            </w:pPr>
          </w:p>
        </w:tc>
        <w:tc>
          <w:tcPr>
            <w:tcW w:w="1842" w:type="dxa"/>
          </w:tcPr>
          <w:p w14:paraId="159E6CD8" w14:textId="77777777" w:rsidR="00FE0EE9" w:rsidRDefault="00FE0EE9" w:rsidP="00FE0EE9">
            <w:pPr>
              <w:tabs>
                <w:tab w:val="left" w:pos="567"/>
              </w:tabs>
              <w:spacing w:after="0"/>
              <w:rPr>
                <w:rFonts w:ascii="Arial" w:hAnsi="Arial" w:cs="Arial"/>
                <w:lang w:eastAsia="ja-JP"/>
              </w:rPr>
            </w:pPr>
            <w:r>
              <w:rPr>
                <w:rFonts w:ascii="Arial" w:hAnsi="Arial" w:cs="Arial"/>
                <w:lang w:eastAsia="ja-JP"/>
              </w:rPr>
              <w:t xml:space="preserve">Core part: </w:t>
            </w:r>
          </w:p>
          <w:p w14:paraId="79C262B2" w14:textId="712F0CB4" w:rsidR="00FE0EE9" w:rsidRPr="008836AC" w:rsidRDefault="00FE0EE9" w:rsidP="00FE0EE9">
            <w:pPr>
              <w:tabs>
                <w:tab w:val="left" w:pos="567"/>
              </w:tabs>
              <w:spacing w:after="0"/>
              <w:rPr>
                <w:rFonts w:ascii="Arial" w:hAnsi="Arial" w:cs="Arial"/>
                <w:lang w:eastAsia="ja-JP"/>
              </w:rPr>
            </w:pPr>
          </w:p>
        </w:tc>
        <w:tc>
          <w:tcPr>
            <w:tcW w:w="2268" w:type="dxa"/>
          </w:tcPr>
          <w:p w14:paraId="5BD8E7F7" w14:textId="77777777" w:rsidR="00FE0EE9" w:rsidRDefault="00FE0EE9" w:rsidP="00FE0EE9">
            <w:pPr>
              <w:tabs>
                <w:tab w:val="left" w:pos="567"/>
              </w:tabs>
              <w:spacing w:after="0"/>
              <w:rPr>
                <w:rFonts w:ascii="Arial" w:hAnsi="Arial" w:cs="Arial"/>
                <w:lang w:eastAsia="ja-JP"/>
              </w:rPr>
            </w:pPr>
            <w:r>
              <w:rPr>
                <w:rFonts w:ascii="Arial" w:hAnsi="Arial" w:cs="Arial"/>
                <w:lang w:eastAsia="ja-JP"/>
              </w:rPr>
              <w:t xml:space="preserve">Performance Part: </w:t>
            </w:r>
          </w:p>
          <w:p w14:paraId="31514AC4" w14:textId="1445301E" w:rsidR="00FE0EE9" w:rsidRPr="008836AC" w:rsidRDefault="00FE0EE9" w:rsidP="00FE0EE9">
            <w:pPr>
              <w:tabs>
                <w:tab w:val="left" w:pos="567"/>
              </w:tabs>
              <w:spacing w:after="0"/>
              <w:rPr>
                <w:rFonts w:ascii="Arial" w:hAnsi="Arial" w:cs="Arial"/>
                <w:lang w:eastAsia="ja-JP"/>
              </w:rPr>
            </w:pPr>
            <w:r w:rsidRPr="00FE0EE9">
              <w:rPr>
                <w:rFonts w:ascii="Arial" w:hAnsi="Arial" w:cs="Arial"/>
                <w:color w:val="00B050"/>
                <w:lang w:eastAsia="ja-JP"/>
              </w:rPr>
              <w:t>100%</w:t>
            </w:r>
          </w:p>
        </w:tc>
        <w:tc>
          <w:tcPr>
            <w:tcW w:w="1694" w:type="dxa"/>
            <w:gridSpan w:val="2"/>
          </w:tcPr>
          <w:p w14:paraId="16ADFDAC" w14:textId="6FA249BB" w:rsidR="00FE0EE9" w:rsidRPr="006A7BCB" w:rsidRDefault="00FE0EE9" w:rsidP="00FE0EE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6E1C25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DEA8B5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9F0070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4A9ED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1BD5FEC" w14:textId="77777777" w:rsidR="001F486F" w:rsidRPr="001F486F" w:rsidRDefault="001F486F" w:rsidP="001F486F">
      <w:pPr>
        <w:pStyle w:val="ListParagraph"/>
        <w:tabs>
          <w:tab w:val="left" w:pos="567"/>
        </w:tabs>
        <w:ind w:leftChars="0" w:left="924"/>
        <w:rPr>
          <w:rFonts w:ascii="Arial" w:hAnsi="Arial" w:cs="Arial"/>
          <w:color w:val="FF0000"/>
        </w:rPr>
      </w:pPr>
    </w:p>
    <w:p w14:paraId="4915C03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5FE137AD" w14:textId="77777777" w:rsidTr="001A248F">
        <w:tc>
          <w:tcPr>
            <w:tcW w:w="2758" w:type="dxa"/>
            <w:gridSpan w:val="2"/>
          </w:tcPr>
          <w:p w14:paraId="627B015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3F09718" w14:textId="105EBE4F" w:rsidR="00EF4800" w:rsidRPr="00FE0EE9" w:rsidRDefault="00FE0EE9" w:rsidP="001A248F">
            <w:pPr>
              <w:tabs>
                <w:tab w:val="left" w:pos="567"/>
              </w:tabs>
              <w:spacing w:after="0"/>
              <w:rPr>
                <w:rFonts w:ascii="Arial" w:hAnsi="Arial" w:cs="Arial"/>
              </w:rPr>
            </w:pPr>
            <w:r w:rsidRPr="00FE0EE9">
              <w:rPr>
                <w:rFonts w:ascii="Arial" w:hAnsi="Arial" w:cs="Arial"/>
              </w:rPr>
              <w:t>TSG RAN WG1</w:t>
            </w:r>
          </w:p>
        </w:tc>
      </w:tr>
      <w:tr w:rsidR="006C4E32" w:rsidRPr="008836AC" w14:paraId="5F6381B2" w14:textId="77777777" w:rsidTr="001A248F">
        <w:tc>
          <w:tcPr>
            <w:tcW w:w="1418" w:type="dxa"/>
            <w:vMerge w:val="restart"/>
            <w:vAlign w:val="center"/>
          </w:tcPr>
          <w:p w14:paraId="5E21DE6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45D3D1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7FCFC30" w14:textId="0D2D4830" w:rsidR="006C4E32" w:rsidRPr="008836AC" w:rsidRDefault="00FE0EE9" w:rsidP="0036248C">
            <w:pPr>
              <w:tabs>
                <w:tab w:val="left" w:pos="567"/>
              </w:tabs>
              <w:spacing w:after="0"/>
              <w:rPr>
                <w:rFonts w:ascii="Arial" w:hAnsi="Arial" w:cs="Arial"/>
                <w:lang w:eastAsia="ja-JP"/>
              </w:rPr>
            </w:pPr>
            <w:r>
              <w:rPr>
                <w:rFonts w:ascii="Arial" w:hAnsi="Arial" w:cs="Arial"/>
                <w:lang w:eastAsia="ja-JP"/>
              </w:rPr>
              <w:t>Timo LUNTTILA</w:t>
            </w:r>
          </w:p>
        </w:tc>
      </w:tr>
      <w:tr w:rsidR="006C4E32" w:rsidRPr="008836AC" w14:paraId="51EE1664" w14:textId="77777777" w:rsidTr="001A248F">
        <w:tc>
          <w:tcPr>
            <w:tcW w:w="1418" w:type="dxa"/>
            <w:vMerge/>
          </w:tcPr>
          <w:p w14:paraId="077375B7" w14:textId="77777777" w:rsidR="006C4E32" w:rsidRPr="008836AC" w:rsidRDefault="006C4E32" w:rsidP="001A248F">
            <w:pPr>
              <w:tabs>
                <w:tab w:val="left" w:pos="567"/>
              </w:tabs>
              <w:rPr>
                <w:rFonts w:ascii="Arial" w:hAnsi="Arial" w:cs="Arial"/>
                <w:b/>
              </w:rPr>
            </w:pPr>
          </w:p>
        </w:tc>
        <w:tc>
          <w:tcPr>
            <w:tcW w:w="1340" w:type="dxa"/>
          </w:tcPr>
          <w:p w14:paraId="73779E1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EF96D97" w14:textId="60755849" w:rsidR="006C4E32" w:rsidRPr="008836AC" w:rsidRDefault="00FE0E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3B7D4A4D" w14:textId="77777777" w:rsidTr="001A248F">
        <w:tc>
          <w:tcPr>
            <w:tcW w:w="1418" w:type="dxa"/>
            <w:vMerge/>
          </w:tcPr>
          <w:p w14:paraId="35DDE0AE" w14:textId="77777777" w:rsidR="006C4E32" w:rsidRPr="008836AC" w:rsidRDefault="006C4E32" w:rsidP="001A248F">
            <w:pPr>
              <w:tabs>
                <w:tab w:val="left" w:pos="567"/>
              </w:tabs>
              <w:rPr>
                <w:rFonts w:ascii="Arial" w:hAnsi="Arial" w:cs="Arial"/>
                <w:b/>
              </w:rPr>
            </w:pPr>
          </w:p>
        </w:tc>
        <w:tc>
          <w:tcPr>
            <w:tcW w:w="1340" w:type="dxa"/>
          </w:tcPr>
          <w:p w14:paraId="1C0151B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9A7F560" w14:textId="28BDC743" w:rsidR="006C4E32" w:rsidRPr="008836AC" w:rsidRDefault="002C0288" w:rsidP="001A248F">
            <w:pPr>
              <w:tabs>
                <w:tab w:val="left" w:pos="567"/>
              </w:tabs>
              <w:spacing w:after="0"/>
              <w:rPr>
                <w:rFonts w:ascii="Arial" w:hAnsi="Arial" w:cs="Arial"/>
              </w:rPr>
            </w:pPr>
            <w:hyperlink r:id="rId7" w:history="1">
              <w:r w:rsidR="00E05AB6" w:rsidRPr="007909D5">
                <w:rPr>
                  <w:rStyle w:val="Hyperlink"/>
                  <w:rFonts w:ascii="Arial" w:hAnsi="Arial" w:cs="Arial"/>
                </w:rPr>
                <w:t>timo.lunttila@nokia.com</w:t>
              </w:r>
            </w:hyperlink>
          </w:p>
        </w:tc>
      </w:tr>
    </w:tbl>
    <w:p w14:paraId="50985180" w14:textId="77777777" w:rsidR="006C4E32" w:rsidRDefault="006C4E32" w:rsidP="000D17BC">
      <w:pPr>
        <w:pBdr>
          <w:bottom w:val="single" w:sz="4" w:space="1" w:color="auto"/>
        </w:pBdr>
        <w:spacing w:after="0"/>
        <w:rPr>
          <w:rFonts w:ascii="Arial" w:hAnsi="Arial" w:cs="Arial"/>
        </w:rPr>
      </w:pPr>
    </w:p>
    <w:p w14:paraId="7E7B7A0E" w14:textId="77777777" w:rsidR="006C4E32" w:rsidRPr="00430FCA" w:rsidRDefault="006C4E32" w:rsidP="006C4E32">
      <w:pPr>
        <w:pBdr>
          <w:bottom w:val="single" w:sz="4" w:space="1" w:color="auto"/>
        </w:pBdr>
        <w:rPr>
          <w:rFonts w:ascii="Arial" w:hAnsi="Arial" w:cs="Arial"/>
        </w:rPr>
      </w:pPr>
    </w:p>
    <w:p w14:paraId="6206742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D9085DD" w14:textId="77777777" w:rsidTr="001A248F">
        <w:trPr>
          <w:jc w:val="center"/>
        </w:trPr>
        <w:tc>
          <w:tcPr>
            <w:tcW w:w="6185" w:type="dxa"/>
            <w:shd w:val="clear" w:color="auto" w:fill="E0E0E0"/>
          </w:tcPr>
          <w:p w14:paraId="2CA1F85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C21AF1" w14:textId="0B94E621" w:rsidR="00D22398" w:rsidRPr="008836AC" w:rsidRDefault="00C21339" w:rsidP="00C4666A">
            <w:pPr>
              <w:pStyle w:val="TAL"/>
              <w:jc w:val="center"/>
              <w:rPr>
                <w:color w:val="FF0000"/>
                <w:lang w:eastAsia="ja-JP"/>
              </w:rPr>
            </w:pPr>
            <w:r w:rsidRPr="00FE0EE9">
              <w:rPr>
                <w:lang w:eastAsia="ja-JP"/>
              </w:rPr>
              <w:t>No</w:t>
            </w:r>
          </w:p>
        </w:tc>
      </w:tr>
    </w:tbl>
    <w:p w14:paraId="4C6C41DB" w14:textId="77777777" w:rsidR="00D22398" w:rsidRDefault="00D22398" w:rsidP="0039390A">
      <w:pPr>
        <w:spacing w:after="0"/>
        <w:rPr>
          <w:rFonts w:ascii="Arial" w:hAnsi="Arial" w:cs="Arial"/>
        </w:rPr>
      </w:pPr>
    </w:p>
    <w:p w14:paraId="70274E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F08779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2E1458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7364708" w14:textId="77777777" w:rsidR="003B7182" w:rsidRDefault="003B7182" w:rsidP="00C17C6C">
      <w:pPr>
        <w:spacing w:after="0"/>
        <w:rPr>
          <w:rFonts w:ascii="Arial" w:hAnsi="Arial" w:cs="Arial"/>
        </w:rPr>
      </w:pPr>
    </w:p>
    <w:p w14:paraId="084FCDDC" w14:textId="77777777" w:rsidR="00011C3B" w:rsidRPr="003B7182" w:rsidRDefault="00011C3B" w:rsidP="00C17C6C">
      <w:pPr>
        <w:spacing w:after="0"/>
        <w:rPr>
          <w:rFonts w:ascii="Arial" w:hAnsi="Arial" w:cs="Arial"/>
        </w:rPr>
      </w:pPr>
    </w:p>
    <w:p w14:paraId="78991D20"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4FF5B4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35D4FA3"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DC51DCB" w14:textId="67796B59" w:rsidR="00701410" w:rsidRDefault="00701410" w:rsidP="00701410">
      <w:pPr>
        <w:pStyle w:val="Heading4"/>
        <w:rPr>
          <w:lang w:eastAsia="ja-JP"/>
        </w:rPr>
      </w:pPr>
      <w:r>
        <w:rPr>
          <w:lang w:eastAsia="ja-JP"/>
        </w:rPr>
        <w:t>2.1.1</w:t>
      </w:r>
      <w:r>
        <w:rPr>
          <w:lang w:eastAsia="ja-JP"/>
        </w:rPr>
        <w:tab/>
        <w:t>Agreements</w:t>
      </w:r>
    </w:p>
    <w:p w14:paraId="6E14DF11" w14:textId="2D562422" w:rsidR="003A4B47" w:rsidRDefault="00701410" w:rsidP="00701410">
      <w:pPr>
        <w:pStyle w:val="Heading4"/>
        <w:rPr>
          <w:lang w:eastAsia="ja-JP"/>
        </w:rPr>
      </w:pPr>
      <w:r>
        <w:rPr>
          <w:lang w:eastAsia="ja-JP"/>
        </w:rPr>
        <w:t>2.1.2</w:t>
      </w:r>
      <w:r>
        <w:rPr>
          <w:lang w:eastAsia="ja-JP"/>
        </w:rPr>
        <w:tab/>
        <w:t>Remaining Open issues</w:t>
      </w:r>
    </w:p>
    <w:p w14:paraId="31BE85B7"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51C7EBD" w14:textId="119AE087" w:rsidR="00701410" w:rsidRDefault="00701410" w:rsidP="00701410">
      <w:pPr>
        <w:pStyle w:val="Heading4"/>
        <w:rPr>
          <w:lang w:eastAsia="ja-JP"/>
        </w:rPr>
      </w:pPr>
      <w:r>
        <w:rPr>
          <w:lang w:eastAsia="ja-JP"/>
        </w:rPr>
        <w:t>2.2.1</w:t>
      </w:r>
      <w:r>
        <w:rPr>
          <w:lang w:eastAsia="ja-JP"/>
        </w:rPr>
        <w:tab/>
        <w:t>Agreements</w:t>
      </w:r>
    </w:p>
    <w:p w14:paraId="613720E1" w14:textId="074AD337" w:rsidR="00C21339" w:rsidRDefault="00701410" w:rsidP="00A86AB5">
      <w:pPr>
        <w:pStyle w:val="Heading4"/>
        <w:rPr>
          <w:lang w:eastAsia="ja-JP"/>
        </w:rPr>
      </w:pPr>
      <w:r>
        <w:rPr>
          <w:lang w:eastAsia="ja-JP"/>
        </w:rPr>
        <w:t>2.2.2</w:t>
      </w:r>
      <w:r>
        <w:rPr>
          <w:lang w:eastAsia="ja-JP"/>
        </w:rPr>
        <w:tab/>
        <w:t xml:space="preserve">Remaining Open issues </w:t>
      </w:r>
    </w:p>
    <w:p w14:paraId="1AF53A46" w14:textId="77777777" w:rsidR="00701410" w:rsidRDefault="00701410" w:rsidP="00701410">
      <w:pPr>
        <w:pStyle w:val="Heading2"/>
        <w:rPr>
          <w:lang w:eastAsia="ja-JP"/>
        </w:rPr>
      </w:pPr>
      <w:bookmarkStart w:id="0" w:name="_GoBack"/>
      <w:bookmarkEnd w:id="0"/>
      <w:r>
        <w:rPr>
          <w:lang w:eastAsia="ja-JP"/>
        </w:rPr>
        <w:t>2.3</w:t>
      </w:r>
      <w:r>
        <w:rPr>
          <w:lang w:eastAsia="ja-JP"/>
        </w:rPr>
        <w:tab/>
      </w:r>
      <w:r>
        <w:rPr>
          <w:rFonts w:hint="eastAsia"/>
          <w:lang w:eastAsia="ja-JP"/>
        </w:rPr>
        <w:t>RAN3</w:t>
      </w:r>
    </w:p>
    <w:p w14:paraId="4CC93D6F" w14:textId="77777777" w:rsidR="00701410" w:rsidRDefault="00701410" w:rsidP="00701410">
      <w:pPr>
        <w:pStyle w:val="Heading4"/>
        <w:rPr>
          <w:lang w:eastAsia="ja-JP"/>
        </w:rPr>
      </w:pPr>
      <w:r>
        <w:rPr>
          <w:lang w:eastAsia="ja-JP"/>
        </w:rPr>
        <w:t>2.3.1</w:t>
      </w:r>
      <w:r>
        <w:rPr>
          <w:lang w:eastAsia="ja-JP"/>
        </w:rPr>
        <w:tab/>
        <w:t>Agreements</w:t>
      </w:r>
    </w:p>
    <w:p w14:paraId="5F46B96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7432B0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6D5EB55" w14:textId="0834A04E" w:rsidR="00701410" w:rsidRDefault="00701410" w:rsidP="00701410">
      <w:pPr>
        <w:pStyle w:val="Heading4"/>
        <w:rPr>
          <w:lang w:eastAsia="ja-JP"/>
        </w:rPr>
      </w:pPr>
      <w:r>
        <w:rPr>
          <w:lang w:eastAsia="ja-JP"/>
        </w:rPr>
        <w:t>2.4.1</w:t>
      </w:r>
      <w:r>
        <w:rPr>
          <w:lang w:eastAsia="ja-JP"/>
        </w:rPr>
        <w:tab/>
        <w:t>Agreements</w:t>
      </w:r>
    </w:p>
    <w:p w14:paraId="4B8A1725" w14:textId="17A1ABA8" w:rsidR="00FE3AD7" w:rsidRDefault="00FE3AD7" w:rsidP="00FE3AD7">
      <w:pPr>
        <w:overflowPunct/>
        <w:autoSpaceDE/>
        <w:autoSpaceDN/>
        <w:adjustRightInd/>
        <w:spacing w:after="0"/>
        <w:textAlignment w:val="auto"/>
        <w:rPr>
          <w:rFonts w:ascii="Segoe UI" w:eastAsia="Times New Roman" w:hAnsi="Segoe UI" w:cs="Segoe UI"/>
          <w:lang w:val="en-US"/>
        </w:rPr>
      </w:pPr>
      <w:r>
        <w:rPr>
          <w:rFonts w:ascii="Segoe UI" w:eastAsia="Times New Roman" w:hAnsi="Segoe UI" w:cs="Segoe UI"/>
          <w:lang w:val="en-US"/>
        </w:rPr>
        <w:t>In RAN4#88bis, the following was agreed:</w:t>
      </w:r>
    </w:p>
    <w:p w14:paraId="15CF8B7B" w14:textId="77777777" w:rsidR="00FE3AD7" w:rsidRDefault="00FE3AD7" w:rsidP="00FE3AD7">
      <w:pPr>
        <w:overflowPunct/>
        <w:autoSpaceDE/>
        <w:autoSpaceDN/>
        <w:adjustRightInd/>
        <w:spacing w:after="0"/>
        <w:textAlignment w:val="auto"/>
        <w:rPr>
          <w:rFonts w:ascii="Segoe UI" w:eastAsia="Times New Roman" w:hAnsi="Segoe UI" w:cs="Segoe UI"/>
          <w:lang w:val="en-US"/>
        </w:rPr>
      </w:pPr>
    </w:p>
    <w:tbl>
      <w:tblPr>
        <w:tblStyle w:val="TableGrid"/>
        <w:tblW w:w="0" w:type="auto"/>
        <w:tblLook w:val="04A0" w:firstRow="1" w:lastRow="0" w:firstColumn="1" w:lastColumn="0" w:noHBand="0" w:noVBand="1"/>
      </w:tblPr>
      <w:tblGrid>
        <w:gridCol w:w="10194"/>
      </w:tblGrid>
      <w:tr w:rsidR="00FE3AD7" w:rsidRPr="00FE3AD7" w14:paraId="28369C47" w14:textId="77777777" w:rsidTr="00FE3AD7">
        <w:tc>
          <w:tcPr>
            <w:tcW w:w="10194" w:type="dxa"/>
          </w:tcPr>
          <w:p w14:paraId="35A57998" w14:textId="77777777" w:rsidR="00FE3AD7" w:rsidRPr="00FE3AD7" w:rsidRDefault="00FE3AD7" w:rsidP="00515752">
            <w:pPr>
              <w:overflowPunct/>
              <w:autoSpaceDE/>
              <w:autoSpaceDN/>
              <w:adjustRightInd/>
              <w:spacing w:after="0"/>
              <w:textAlignment w:val="auto"/>
              <w:rPr>
                <w:rFonts w:ascii="Segoe UI" w:eastAsia="Times New Roman" w:hAnsi="Segoe UI" w:cs="Segoe UI"/>
                <w:lang w:val="en-US"/>
              </w:rPr>
            </w:pPr>
            <w:r w:rsidRPr="00FE3AD7">
              <w:rPr>
                <w:rFonts w:ascii="Segoe UI" w:eastAsia="Times New Roman" w:hAnsi="Segoe UI" w:cs="Segoe UI"/>
                <w:lang w:val="en-US"/>
              </w:rPr>
              <w:t>R4-1813203 On BS demodulation requirements for enhancements for LTE unlicensed</w:t>
            </w:r>
            <w:r w:rsidRPr="00FE3AD7">
              <w:rPr>
                <w:rFonts w:ascii="Segoe UI" w:eastAsia="Times New Roman" w:hAnsi="Segoe UI" w:cs="Segoe UI"/>
                <w:lang w:val="en-US"/>
              </w:rPr>
              <w:br/>
              <w:t>Source: Nokia, Nokia Shanghai Bell</w:t>
            </w:r>
            <w:r w:rsidRPr="00FE3AD7">
              <w:rPr>
                <w:rFonts w:ascii="Segoe UI" w:eastAsia="Times New Roman" w:hAnsi="Segoe UI" w:cs="Segoe UI"/>
                <w:lang w:val="en-US"/>
              </w:rPr>
              <w:br/>
            </w:r>
            <w:r w:rsidRPr="00FE3AD7">
              <w:rPr>
                <w:rFonts w:ascii="Segoe UI" w:eastAsia="Times New Roman" w:hAnsi="Segoe UI" w:cs="Segoe UI"/>
                <w:lang w:val="en-US"/>
              </w:rPr>
              <w:br/>
            </w:r>
            <w:r w:rsidRPr="00FE3AD7">
              <w:rPr>
                <w:rFonts w:ascii="Segoe UI" w:eastAsia="Times New Roman" w:hAnsi="Segoe UI" w:cs="Segoe UI"/>
                <w:b/>
                <w:bCs/>
                <w:lang w:val="en-US"/>
              </w:rPr>
              <w:t xml:space="preserve">Agreement: </w:t>
            </w:r>
            <w:r w:rsidRPr="00FE3AD7">
              <w:rPr>
                <w:rFonts w:ascii="Segoe UI" w:eastAsia="Times New Roman" w:hAnsi="Segoe UI" w:cs="Segoe UI"/>
                <w:lang w:val="en-US"/>
              </w:rPr>
              <w:t xml:space="preserve">New BS demodulation requirements are not needed due to </w:t>
            </w:r>
            <w:proofErr w:type="spellStart"/>
            <w:r w:rsidRPr="00FE3AD7">
              <w:rPr>
                <w:rFonts w:ascii="Segoe UI" w:eastAsia="Times New Roman" w:hAnsi="Segoe UI" w:cs="Segoe UI"/>
                <w:lang w:val="en-US"/>
              </w:rPr>
              <w:t>LTE_unlic</w:t>
            </w:r>
            <w:proofErr w:type="spellEnd"/>
            <w:r w:rsidRPr="00FE3AD7">
              <w:rPr>
                <w:rFonts w:ascii="Segoe UI" w:eastAsia="Times New Roman" w:hAnsi="Segoe UI" w:cs="Segoe UI"/>
                <w:lang w:val="en-US"/>
              </w:rPr>
              <w:t xml:space="preserve"> work item.</w:t>
            </w:r>
          </w:p>
        </w:tc>
      </w:tr>
    </w:tbl>
    <w:p w14:paraId="65F686F5" w14:textId="77777777" w:rsidR="00FE3AD7" w:rsidRPr="00FE3AD7" w:rsidRDefault="00FE3AD7" w:rsidP="00FE3AD7">
      <w:pPr>
        <w:rPr>
          <w:lang w:val="en-US" w:eastAsia="ja-JP"/>
        </w:rPr>
      </w:pPr>
    </w:p>
    <w:p w14:paraId="77B1DC2A" w14:textId="25315C44" w:rsidR="00701410" w:rsidRDefault="00701410" w:rsidP="00701410">
      <w:pPr>
        <w:pStyle w:val="Heading4"/>
        <w:rPr>
          <w:lang w:eastAsia="ja-JP"/>
        </w:rPr>
      </w:pPr>
      <w:r>
        <w:rPr>
          <w:lang w:eastAsia="ja-JP"/>
        </w:rPr>
        <w:t>2.4.2</w:t>
      </w:r>
      <w:r>
        <w:rPr>
          <w:lang w:eastAsia="ja-JP"/>
        </w:rPr>
        <w:tab/>
        <w:t>Remaining Open issues</w:t>
      </w:r>
    </w:p>
    <w:p w14:paraId="71AD50C7" w14:textId="58BFAF3F" w:rsidR="00A50A2C" w:rsidRPr="00A50A2C" w:rsidRDefault="00A50A2C" w:rsidP="00A50A2C">
      <w:pPr>
        <w:rPr>
          <w:lang w:eastAsia="ja-JP"/>
        </w:rPr>
      </w:pPr>
      <w:r>
        <w:rPr>
          <w:lang w:eastAsia="ja-JP"/>
        </w:rPr>
        <w:t>No remaining open issues.</w:t>
      </w:r>
    </w:p>
    <w:p w14:paraId="7D58319D"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B7445B4" w14:textId="77777777" w:rsidR="00815869" w:rsidRDefault="00815869" w:rsidP="00815869">
      <w:pPr>
        <w:pStyle w:val="Heading4"/>
        <w:rPr>
          <w:lang w:eastAsia="ja-JP"/>
        </w:rPr>
      </w:pPr>
      <w:r>
        <w:rPr>
          <w:lang w:eastAsia="ja-JP"/>
        </w:rPr>
        <w:t>2.5.1</w:t>
      </w:r>
      <w:r>
        <w:rPr>
          <w:lang w:eastAsia="ja-JP"/>
        </w:rPr>
        <w:tab/>
        <w:t>Agreements</w:t>
      </w:r>
    </w:p>
    <w:p w14:paraId="76A2D2FE" w14:textId="77777777" w:rsidR="00815869" w:rsidRDefault="00815869" w:rsidP="00815869">
      <w:pPr>
        <w:pStyle w:val="Heading4"/>
        <w:rPr>
          <w:lang w:eastAsia="ja-JP"/>
        </w:rPr>
      </w:pPr>
      <w:r>
        <w:rPr>
          <w:lang w:eastAsia="ja-JP"/>
        </w:rPr>
        <w:t>2.5.2</w:t>
      </w:r>
      <w:r>
        <w:rPr>
          <w:lang w:eastAsia="ja-JP"/>
        </w:rPr>
        <w:tab/>
        <w:t>Remaining Open issues</w:t>
      </w:r>
    </w:p>
    <w:p w14:paraId="5F855AD9"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9FB2B5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BABA1E" w14:textId="77777777" w:rsidR="00721CF6" w:rsidRDefault="00721CF6" w:rsidP="00721CF6">
      <w:pPr>
        <w:pStyle w:val="Heading4"/>
        <w:rPr>
          <w:lang w:eastAsia="ja-JP"/>
        </w:rPr>
      </w:pPr>
      <w:r>
        <w:rPr>
          <w:lang w:eastAsia="ja-JP"/>
        </w:rPr>
        <w:t>2.6.1</w:t>
      </w:r>
      <w:r>
        <w:rPr>
          <w:lang w:eastAsia="ja-JP"/>
        </w:rPr>
        <w:tab/>
        <w:t>Agreements</w:t>
      </w:r>
    </w:p>
    <w:p w14:paraId="3D82E0F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0FE7725" w14:textId="77777777" w:rsidR="005A6C96" w:rsidRDefault="005A6C96" w:rsidP="00701410">
      <w:pPr>
        <w:pStyle w:val="Heading4"/>
        <w:rPr>
          <w:rFonts w:cs="Arial"/>
        </w:rPr>
      </w:pPr>
    </w:p>
    <w:p w14:paraId="1D2D9E7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A25BEE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51AA00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97A183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BFFD07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FEE5B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6447BC6" w14:textId="77777777" w:rsidR="005A6C96" w:rsidRDefault="00815869" w:rsidP="005A6C96">
      <w:pPr>
        <w:pStyle w:val="Heading2"/>
      </w:pPr>
      <w:r>
        <w:t>4</w:t>
      </w:r>
      <w:r w:rsidR="005A6C96">
        <w:t>.</w:t>
      </w:r>
      <w:r w:rsidR="005A6C96">
        <w:tab/>
        <w:t>References</w:t>
      </w:r>
    </w:p>
    <w:p w14:paraId="7C4D2C86"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Style w:val="TableGrid"/>
        <w:tblW w:w="0" w:type="auto"/>
        <w:tblLook w:val="04A0" w:firstRow="1" w:lastRow="0" w:firstColumn="1" w:lastColumn="0" w:noHBand="0" w:noVBand="1"/>
      </w:tblPr>
      <w:tblGrid>
        <w:gridCol w:w="562"/>
        <w:gridCol w:w="1134"/>
        <w:gridCol w:w="5509"/>
        <w:gridCol w:w="2989"/>
      </w:tblGrid>
      <w:tr w:rsidR="00FE3AD7" w:rsidRPr="002B1FD7" w14:paraId="5F64CDDA" w14:textId="77777777" w:rsidTr="0061657E">
        <w:trPr>
          <w:trHeight w:val="300"/>
        </w:trPr>
        <w:tc>
          <w:tcPr>
            <w:tcW w:w="562" w:type="dxa"/>
            <w:noWrap/>
            <w:hideMark/>
          </w:tcPr>
          <w:p w14:paraId="434E2E41" w14:textId="77777777" w:rsidR="00FE3AD7" w:rsidRPr="002B1FD7" w:rsidRDefault="00FE3AD7" w:rsidP="0061657E">
            <w:pPr>
              <w:overflowPunct/>
              <w:autoSpaceDE/>
              <w:autoSpaceDN/>
              <w:snapToGrid w:val="0"/>
              <w:spacing w:after="0"/>
              <w:textAlignment w:val="auto"/>
              <w:rPr>
                <w:rFonts w:ascii="Arial" w:hAnsi="Arial" w:cs="Arial"/>
                <w:b/>
                <w:bCs/>
                <w:sz w:val="14"/>
                <w:lang w:val="en-US" w:eastAsia="ja-JP"/>
              </w:rPr>
            </w:pPr>
            <w:r w:rsidRPr="002B1FD7">
              <w:rPr>
                <w:rFonts w:ascii="Arial" w:hAnsi="Arial" w:cs="Arial"/>
                <w:b/>
                <w:bCs/>
                <w:sz w:val="14"/>
                <w:lang w:eastAsia="ja-JP"/>
              </w:rPr>
              <w:t>1</w:t>
            </w:r>
          </w:p>
        </w:tc>
        <w:tc>
          <w:tcPr>
            <w:tcW w:w="1134" w:type="dxa"/>
            <w:noWrap/>
            <w:hideMark/>
          </w:tcPr>
          <w:p w14:paraId="29514D14" w14:textId="72B82D4A" w:rsidR="00FE3AD7" w:rsidRPr="002B1FD7" w:rsidRDefault="00FE3AD7" w:rsidP="0061657E">
            <w:pPr>
              <w:overflowPunct/>
              <w:autoSpaceDE/>
              <w:autoSpaceDN/>
              <w:snapToGrid w:val="0"/>
              <w:spacing w:after="0"/>
              <w:textAlignment w:val="auto"/>
              <w:rPr>
                <w:rFonts w:ascii="Arial" w:hAnsi="Arial" w:cs="Arial"/>
                <w:b/>
                <w:bCs/>
                <w:sz w:val="14"/>
                <w:lang w:eastAsia="ja-JP"/>
              </w:rPr>
            </w:pPr>
            <w:r w:rsidRPr="00FE3AD7">
              <w:rPr>
                <w:rFonts w:ascii="Arial" w:hAnsi="Arial" w:cs="Arial"/>
                <w:b/>
                <w:bCs/>
                <w:sz w:val="14"/>
                <w:lang w:eastAsia="ja-JP"/>
              </w:rPr>
              <w:t>R4-1813203</w:t>
            </w:r>
          </w:p>
        </w:tc>
        <w:tc>
          <w:tcPr>
            <w:tcW w:w="5509" w:type="dxa"/>
            <w:noWrap/>
            <w:hideMark/>
          </w:tcPr>
          <w:p w14:paraId="2F06CD76" w14:textId="04A90199" w:rsidR="00FE3AD7" w:rsidRPr="002B1FD7" w:rsidRDefault="00FE3AD7" w:rsidP="0061657E">
            <w:pPr>
              <w:overflowPunct/>
              <w:autoSpaceDE/>
              <w:autoSpaceDN/>
              <w:snapToGrid w:val="0"/>
              <w:spacing w:after="0"/>
              <w:textAlignment w:val="auto"/>
              <w:rPr>
                <w:rFonts w:ascii="Arial" w:hAnsi="Arial" w:cs="Arial"/>
                <w:b/>
                <w:bCs/>
                <w:sz w:val="14"/>
                <w:lang w:eastAsia="ja-JP"/>
              </w:rPr>
            </w:pPr>
            <w:r w:rsidRPr="00FE3AD7">
              <w:rPr>
                <w:rFonts w:ascii="Arial" w:hAnsi="Arial" w:cs="Arial"/>
                <w:b/>
                <w:bCs/>
                <w:sz w:val="14"/>
                <w:lang w:eastAsia="ja-JP"/>
              </w:rPr>
              <w:t>On BS demodulation requirements for enhancements for LTE unlicensed</w:t>
            </w:r>
          </w:p>
        </w:tc>
        <w:tc>
          <w:tcPr>
            <w:tcW w:w="2989" w:type="dxa"/>
            <w:noWrap/>
            <w:hideMark/>
          </w:tcPr>
          <w:p w14:paraId="3304EF80" w14:textId="07C12318" w:rsidR="00FE3AD7" w:rsidRPr="002B1FD7" w:rsidRDefault="00FE3AD7" w:rsidP="0061657E">
            <w:pPr>
              <w:overflowPunct/>
              <w:autoSpaceDE/>
              <w:autoSpaceDN/>
              <w:snapToGrid w:val="0"/>
              <w:spacing w:after="0"/>
              <w:textAlignment w:val="auto"/>
              <w:rPr>
                <w:rFonts w:ascii="Arial" w:hAnsi="Arial" w:cs="Arial"/>
                <w:b/>
                <w:bCs/>
                <w:sz w:val="14"/>
                <w:lang w:eastAsia="ja-JP"/>
              </w:rPr>
            </w:pPr>
            <w:r w:rsidRPr="00FE3AD7">
              <w:rPr>
                <w:rFonts w:ascii="Arial" w:hAnsi="Arial" w:cs="Arial"/>
                <w:b/>
                <w:bCs/>
                <w:sz w:val="14"/>
                <w:lang w:eastAsia="ja-JP"/>
              </w:rPr>
              <w:t>Nokia, Nokia Shanghai Bell</w:t>
            </w:r>
          </w:p>
        </w:tc>
      </w:tr>
    </w:tbl>
    <w:p w14:paraId="37B20977" w14:textId="77777777" w:rsidR="003E3A1A" w:rsidRDefault="003E3A1A" w:rsidP="003E3A1A">
      <w:pPr>
        <w:overflowPunct/>
        <w:autoSpaceDE/>
        <w:autoSpaceDN/>
        <w:snapToGrid w:val="0"/>
        <w:spacing w:after="0"/>
        <w:textAlignment w:val="auto"/>
        <w:rPr>
          <w:rFonts w:ascii="Arial" w:hAnsi="Arial" w:cs="Arial"/>
          <w:b/>
          <w:bCs/>
          <w:lang w:eastAsia="ja-JP"/>
        </w:rPr>
      </w:pPr>
    </w:p>
    <w:p w14:paraId="4421EC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47DB524"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59B1BF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A8BBBA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DABAE7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E51FF0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B16E8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3EB349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4CAFF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60751E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DEB7C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3C4BF7"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C3B2F4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592956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379A67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CF4299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DEBE06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0C3D1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98F557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ACEC17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E01EFC"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118B0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10F717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87FFD74"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12B193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87D11" w14:textId="77777777" w:rsidR="00EE1504" w:rsidRDefault="00EE1504">
      <w:r>
        <w:separator/>
      </w:r>
    </w:p>
  </w:endnote>
  <w:endnote w:type="continuationSeparator" w:id="0">
    <w:p w14:paraId="0AC69E12" w14:textId="77777777" w:rsidR="00EE1504" w:rsidRDefault="00EE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21002A87" w:usb1="00000000" w:usb2="00000000"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049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3372A" w14:textId="77777777" w:rsidR="00EE1504" w:rsidRDefault="00EE1504">
      <w:r>
        <w:separator/>
      </w:r>
    </w:p>
  </w:footnote>
  <w:footnote w:type="continuationSeparator" w:id="0">
    <w:p w14:paraId="69FCDCAA" w14:textId="77777777" w:rsidR="00EE1504" w:rsidRDefault="00EE1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070B"/>
    <w:rsid w:val="00243A99"/>
    <w:rsid w:val="0029567C"/>
    <w:rsid w:val="002C0288"/>
    <w:rsid w:val="00301B7A"/>
    <w:rsid w:val="00306D59"/>
    <w:rsid w:val="00317135"/>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5FD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0DFA"/>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0A2C"/>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293A"/>
    <w:rsid w:val="00B25C12"/>
    <w:rsid w:val="00B2766F"/>
    <w:rsid w:val="00B31ABC"/>
    <w:rsid w:val="00B445ED"/>
    <w:rsid w:val="00B6300F"/>
    <w:rsid w:val="00B70389"/>
    <w:rsid w:val="00B84623"/>
    <w:rsid w:val="00BB66D5"/>
    <w:rsid w:val="00BC7E6E"/>
    <w:rsid w:val="00BE1D1F"/>
    <w:rsid w:val="00BE5E66"/>
    <w:rsid w:val="00BF1ED1"/>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05AB6"/>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0EE9"/>
    <w:rsid w:val="00FE3AD7"/>
    <w:rsid w:val="00FF3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2C2D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05AB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6350">
      <w:bodyDiv w:val="1"/>
      <w:marLeft w:val="0"/>
      <w:marRight w:val="0"/>
      <w:marTop w:val="0"/>
      <w:marBottom w:val="0"/>
      <w:divBdr>
        <w:top w:val="none" w:sz="0" w:space="0" w:color="auto"/>
        <w:left w:val="none" w:sz="0" w:space="0" w:color="auto"/>
        <w:bottom w:val="none" w:sz="0" w:space="0" w:color="auto"/>
        <w:right w:val="none" w:sz="0" w:space="0" w:color="auto"/>
      </w:divBdr>
      <w:divsChild>
        <w:div w:id="327637110">
          <w:marLeft w:val="0"/>
          <w:marRight w:val="0"/>
          <w:marTop w:val="0"/>
          <w:marBottom w:val="0"/>
          <w:divBdr>
            <w:top w:val="none" w:sz="0" w:space="0" w:color="auto"/>
            <w:left w:val="none" w:sz="0" w:space="0" w:color="auto"/>
            <w:bottom w:val="none" w:sz="0" w:space="0" w:color="auto"/>
            <w:right w:val="none" w:sz="0" w:space="0" w:color="auto"/>
          </w:divBdr>
          <w:divsChild>
            <w:div w:id="1508640258">
              <w:marLeft w:val="0"/>
              <w:marRight w:val="0"/>
              <w:marTop w:val="0"/>
              <w:marBottom w:val="0"/>
              <w:divBdr>
                <w:top w:val="none" w:sz="0" w:space="0" w:color="auto"/>
                <w:left w:val="none" w:sz="0" w:space="0" w:color="auto"/>
                <w:bottom w:val="none" w:sz="0" w:space="0" w:color="auto"/>
                <w:right w:val="none" w:sz="0" w:space="0" w:color="auto"/>
              </w:divBdr>
            </w:div>
          </w:divsChild>
        </w:div>
        <w:div w:id="230625227">
          <w:marLeft w:val="0"/>
          <w:marRight w:val="0"/>
          <w:marTop w:val="0"/>
          <w:marBottom w:val="0"/>
          <w:divBdr>
            <w:top w:val="none" w:sz="0" w:space="0" w:color="auto"/>
            <w:left w:val="none" w:sz="0" w:space="0" w:color="auto"/>
            <w:bottom w:val="none" w:sz="0" w:space="0" w:color="auto"/>
            <w:right w:val="none" w:sz="0" w:space="0" w:color="auto"/>
          </w:divBdr>
          <w:divsChild>
            <w:div w:id="138248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imo.lunttila@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749</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Lunttila, Timo (Nokia - FI/Espoo)</cp:lastModifiedBy>
  <cp:revision>7</cp:revision>
  <dcterms:created xsi:type="dcterms:W3CDTF">2018-11-28T11:21:00Z</dcterms:created>
  <dcterms:modified xsi:type="dcterms:W3CDTF">2018-12-03T11:03:00Z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